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DF" w:rsidRPr="00826FC3" w:rsidRDefault="003A2DDF" w:rsidP="00A7572A">
      <w:pPr>
        <w:rPr>
          <w:b/>
          <w:sz w:val="28"/>
          <w:szCs w:val="28"/>
        </w:rPr>
      </w:pPr>
      <w:r w:rsidRPr="00826FC3">
        <w:rPr>
          <w:b/>
          <w:sz w:val="28"/>
          <w:szCs w:val="28"/>
        </w:rPr>
        <w:t xml:space="preserve">Στοιχεία για την ανάκληση της χορήγησης της εξέτασης </w:t>
      </w:r>
      <w:r w:rsidRPr="00826FC3">
        <w:rPr>
          <w:b/>
          <w:sz w:val="28"/>
          <w:szCs w:val="28"/>
          <w:lang w:val="en-US"/>
        </w:rPr>
        <w:t>Oncotype</w:t>
      </w:r>
      <w:r w:rsidRPr="00826FC3">
        <w:rPr>
          <w:b/>
          <w:sz w:val="28"/>
          <w:szCs w:val="28"/>
        </w:rPr>
        <w:t xml:space="preserve"> </w:t>
      </w:r>
      <w:r w:rsidRPr="00826FC3">
        <w:rPr>
          <w:b/>
          <w:sz w:val="28"/>
          <w:szCs w:val="28"/>
          <w:lang w:val="en-US"/>
        </w:rPr>
        <w:t>Dx</w:t>
      </w:r>
    </w:p>
    <w:p w:rsidR="003A2DDF" w:rsidRDefault="00A7572A" w:rsidP="003A2DDF">
      <w:pPr>
        <w:jc w:val="both"/>
        <w:rPr>
          <w:rFonts w:eastAsia="Times New Roman" w:cs="Tahoma"/>
          <w:sz w:val="26"/>
          <w:szCs w:val="26"/>
          <w:lang w:eastAsia="el-GR"/>
        </w:rPr>
      </w:pPr>
      <w:r>
        <w:rPr>
          <w:sz w:val="26"/>
          <w:szCs w:val="26"/>
        </w:rPr>
        <w:t>Σύμφωνα με τα στοιχεία του συλλόγου ‘</w:t>
      </w:r>
      <w:proofErr w:type="spellStart"/>
      <w:r>
        <w:rPr>
          <w:sz w:val="26"/>
          <w:szCs w:val="26"/>
        </w:rPr>
        <w:t>Αλμα</w:t>
      </w:r>
      <w:proofErr w:type="spellEnd"/>
      <w:r>
        <w:rPr>
          <w:sz w:val="26"/>
          <w:szCs w:val="26"/>
        </w:rPr>
        <w:t xml:space="preserve"> Ζωής’, ‘</w:t>
      </w:r>
      <w:r w:rsidR="003A2DDF" w:rsidRPr="00AF0479">
        <w:rPr>
          <w:sz w:val="26"/>
          <w:szCs w:val="26"/>
          <w:lang w:val="en-US"/>
        </w:rPr>
        <w:t>H</w:t>
      </w:r>
      <w:r w:rsidR="003A2DDF" w:rsidRPr="00AF0479">
        <w:rPr>
          <w:sz w:val="26"/>
          <w:szCs w:val="26"/>
        </w:rPr>
        <w:t xml:space="preserve"> </w:t>
      </w:r>
      <w:r w:rsidR="003A2DDF" w:rsidRPr="00AF0479">
        <w:rPr>
          <w:rFonts w:eastAsia="Times New Roman" w:cs="Tahoma"/>
          <w:b/>
          <w:sz w:val="26"/>
          <w:szCs w:val="26"/>
          <w:lang w:eastAsia="el-GR"/>
        </w:rPr>
        <w:t xml:space="preserve">ανάκληση της έγκρισης χορήγησης της εξέτασης </w:t>
      </w:r>
      <w:r w:rsidR="003A2DDF" w:rsidRPr="00AF0479">
        <w:rPr>
          <w:rFonts w:eastAsia="Times New Roman" w:cs="Tahoma"/>
          <w:b/>
          <w:sz w:val="26"/>
          <w:szCs w:val="26"/>
          <w:lang w:val="en-US" w:eastAsia="el-GR"/>
        </w:rPr>
        <w:t>Oncotype</w:t>
      </w:r>
      <w:r w:rsidR="003A2DDF" w:rsidRPr="00AF0479">
        <w:rPr>
          <w:rFonts w:eastAsia="Times New Roman" w:cs="Tahoma"/>
          <w:b/>
          <w:sz w:val="26"/>
          <w:szCs w:val="26"/>
          <w:lang w:eastAsia="el-GR"/>
        </w:rPr>
        <w:t xml:space="preserve"> </w:t>
      </w:r>
      <w:r w:rsidR="003A2DDF" w:rsidRPr="00AF0479">
        <w:rPr>
          <w:rFonts w:eastAsia="Times New Roman" w:cs="Tahoma"/>
          <w:b/>
          <w:sz w:val="26"/>
          <w:szCs w:val="26"/>
          <w:lang w:val="en-US" w:eastAsia="el-GR"/>
        </w:rPr>
        <w:t>Dx</w:t>
      </w:r>
      <w:r w:rsidR="003A2DDF">
        <w:rPr>
          <w:rFonts w:eastAsia="Times New Roman" w:cs="Tahoma"/>
          <w:sz w:val="26"/>
          <w:szCs w:val="26"/>
          <w:lang w:eastAsia="el-GR"/>
        </w:rPr>
        <w:t xml:space="preserve"> στις</w:t>
      </w:r>
      <w:r w:rsidR="003A2DDF" w:rsidRPr="00AF0479">
        <w:rPr>
          <w:rFonts w:eastAsia="Times New Roman" w:cs="Tahoma"/>
          <w:sz w:val="26"/>
          <w:szCs w:val="26"/>
          <w:lang w:eastAsia="el-GR"/>
        </w:rPr>
        <w:t xml:space="preserve"> 10/5/2013 από τον πρώην Υπουργό Υγείας και Κοινωνικής Αλληλεγγύης, κύριο Ανδρέα Λυκουρέντζο, αναγκάζει τις γυναίκες με καρκίνο του μαστού </w:t>
      </w:r>
      <w:r w:rsidR="003A2DDF" w:rsidRPr="006177D8">
        <w:rPr>
          <w:rFonts w:eastAsia="Times New Roman" w:cs="Tahoma"/>
          <w:b/>
          <w:sz w:val="26"/>
          <w:szCs w:val="26"/>
          <w:lang w:eastAsia="el-GR"/>
        </w:rPr>
        <w:t xml:space="preserve">να υποβληθούν </w:t>
      </w:r>
      <w:r w:rsidR="003A2DDF">
        <w:rPr>
          <w:rFonts w:eastAsia="Times New Roman" w:cs="Tahoma"/>
          <w:b/>
          <w:sz w:val="26"/>
          <w:szCs w:val="26"/>
          <w:lang w:eastAsia="el-GR"/>
        </w:rPr>
        <w:t xml:space="preserve">αναγκαστικά </w:t>
      </w:r>
      <w:r w:rsidR="003A2DDF" w:rsidRPr="006177D8">
        <w:rPr>
          <w:rFonts w:eastAsia="Times New Roman" w:cs="Tahoma"/>
          <w:b/>
          <w:sz w:val="26"/>
          <w:szCs w:val="26"/>
          <w:lang w:eastAsia="el-GR"/>
        </w:rPr>
        <w:t>σε χημειοθεραπεία</w:t>
      </w:r>
      <w:r w:rsidR="003A2DDF" w:rsidRPr="00AF0479">
        <w:rPr>
          <w:rFonts w:eastAsia="Times New Roman" w:cs="Tahoma"/>
          <w:sz w:val="26"/>
          <w:szCs w:val="26"/>
          <w:lang w:eastAsia="el-GR"/>
        </w:rPr>
        <w:t xml:space="preserve">, ανεξάρτητα από την ωφελιμότητα της αγωγής ή </w:t>
      </w:r>
      <w:r w:rsidR="003A2DDF">
        <w:rPr>
          <w:rFonts w:eastAsia="Times New Roman" w:cs="Tahoma"/>
          <w:sz w:val="26"/>
          <w:szCs w:val="26"/>
          <w:lang w:eastAsia="el-GR"/>
        </w:rPr>
        <w:t xml:space="preserve">στην περίπτωση που έχουν την οικονομική δυνατότητα </w:t>
      </w:r>
      <w:r w:rsidR="003A2DDF" w:rsidRPr="006177D8">
        <w:rPr>
          <w:rFonts w:eastAsia="Times New Roman" w:cs="Tahoma"/>
          <w:b/>
          <w:sz w:val="26"/>
          <w:szCs w:val="26"/>
          <w:lang w:eastAsia="el-GR"/>
        </w:rPr>
        <w:t>να πληρώσουν το ποσό των 3.600 ευρώ</w:t>
      </w:r>
      <w:r w:rsidR="003A2DDF" w:rsidRPr="00AF0479">
        <w:rPr>
          <w:rFonts w:eastAsia="Times New Roman" w:cs="Tahoma"/>
          <w:sz w:val="26"/>
          <w:szCs w:val="26"/>
          <w:lang w:eastAsia="el-GR"/>
        </w:rPr>
        <w:t xml:space="preserve">. </w:t>
      </w:r>
    </w:p>
    <w:p w:rsidR="003A2DDF" w:rsidRPr="003A2DDF" w:rsidRDefault="003A2DDF" w:rsidP="003A2DDF">
      <w:pPr>
        <w:jc w:val="both"/>
        <w:rPr>
          <w:sz w:val="26"/>
          <w:szCs w:val="26"/>
        </w:rPr>
      </w:pPr>
      <w:r>
        <w:rPr>
          <w:rFonts w:eastAsia="Times New Roman" w:cs="Tahoma"/>
          <w:sz w:val="26"/>
          <w:szCs w:val="26"/>
          <w:lang w:eastAsia="el-GR"/>
        </w:rPr>
        <w:t xml:space="preserve">Αντιθέτως με την ένταξη της εξέτασης στις χορηγούμενες του ΕΟΠΠΥ, θα μπορούσε </w:t>
      </w:r>
      <w:r w:rsidRPr="001C6CF7">
        <w:rPr>
          <w:rFonts w:eastAsia="Times New Roman" w:cs="Tahoma"/>
          <w:b/>
          <w:sz w:val="26"/>
          <w:szCs w:val="26"/>
          <w:lang w:eastAsia="el-GR"/>
        </w:rPr>
        <w:t>το Εθνικό Σύστημα Υγείας</w:t>
      </w:r>
      <w:r>
        <w:rPr>
          <w:rFonts w:eastAsia="Times New Roman" w:cs="Tahoma"/>
          <w:sz w:val="26"/>
          <w:szCs w:val="26"/>
          <w:lang w:eastAsia="el-GR"/>
        </w:rPr>
        <w:t xml:space="preserve"> </w:t>
      </w:r>
      <w:r w:rsidRPr="006177D8">
        <w:rPr>
          <w:rFonts w:eastAsia="Times New Roman" w:cs="Tahoma"/>
          <w:b/>
          <w:sz w:val="26"/>
          <w:szCs w:val="26"/>
          <w:lang w:eastAsia="el-GR"/>
        </w:rPr>
        <w:t>να ωφεληθεί</w:t>
      </w:r>
      <w:r>
        <w:rPr>
          <w:rFonts w:eastAsia="Times New Roman" w:cs="Tahoma"/>
          <w:sz w:val="26"/>
          <w:szCs w:val="26"/>
          <w:lang w:eastAsia="el-GR"/>
        </w:rPr>
        <w:t xml:space="preserve"> </w:t>
      </w:r>
      <w:r w:rsidRPr="006177D8">
        <w:rPr>
          <w:rFonts w:eastAsia="Times New Roman" w:cs="Tahoma"/>
          <w:b/>
          <w:sz w:val="26"/>
          <w:szCs w:val="26"/>
          <w:lang w:eastAsia="el-GR"/>
        </w:rPr>
        <w:t>κατά 5 εκ. ευρώ</w:t>
      </w:r>
      <w:r>
        <w:rPr>
          <w:rFonts w:eastAsia="Times New Roman" w:cs="Tahoma"/>
          <w:sz w:val="26"/>
          <w:szCs w:val="26"/>
          <w:lang w:eastAsia="el-GR"/>
        </w:rPr>
        <w:t xml:space="preserve">, </w:t>
      </w:r>
      <w:r>
        <w:rPr>
          <w:sz w:val="26"/>
          <w:szCs w:val="26"/>
        </w:rPr>
        <w:t>σ</w:t>
      </w:r>
      <w:r w:rsidRPr="00AF0479">
        <w:rPr>
          <w:sz w:val="26"/>
          <w:szCs w:val="26"/>
        </w:rPr>
        <w:t xml:space="preserve">ύμφωνα </w:t>
      </w:r>
      <w:r>
        <w:rPr>
          <w:sz w:val="26"/>
          <w:szCs w:val="26"/>
        </w:rPr>
        <w:t xml:space="preserve">με </w:t>
      </w:r>
      <w:r w:rsidRPr="00AF0479">
        <w:rPr>
          <w:sz w:val="26"/>
          <w:szCs w:val="26"/>
        </w:rPr>
        <w:t xml:space="preserve">τα συμπεράσματα της </w:t>
      </w:r>
      <w:r w:rsidRPr="006177D8">
        <w:rPr>
          <w:b/>
          <w:sz w:val="26"/>
          <w:szCs w:val="26"/>
        </w:rPr>
        <w:t>υγειονομικής μελέτης του Πανεπιστημίου Αθηνών</w:t>
      </w:r>
      <w:r w:rsidRPr="00AF0479">
        <w:rPr>
          <w:sz w:val="26"/>
          <w:szCs w:val="26"/>
        </w:rPr>
        <w:t xml:space="preserve"> και των καθηγητών:</w:t>
      </w:r>
      <w:r>
        <w:rPr>
          <w:sz w:val="26"/>
          <w:szCs w:val="26"/>
        </w:rPr>
        <w:t xml:space="preserve"> </w:t>
      </w:r>
      <w:r w:rsidR="00A7572A">
        <w:rPr>
          <w:sz w:val="26"/>
          <w:szCs w:val="26"/>
        </w:rPr>
        <w:t>Δ. Καϊτελίδου, Π. Γαλάνη</w:t>
      </w:r>
      <w:r w:rsidRPr="00AF0479">
        <w:rPr>
          <w:sz w:val="26"/>
          <w:szCs w:val="26"/>
        </w:rPr>
        <w:t xml:space="preserve">, Δ. </w:t>
      </w:r>
      <w:proofErr w:type="spellStart"/>
      <w:r w:rsidRPr="00AF0479">
        <w:rPr>
          <w:sz w:val="26"/>
          <w:szCs w:val="26"/>
        </w:rPr>
        <w:t>Ροβ</w:t>
      </w:r>
      <w:r w:rsidR="00A7572A">
        <w:rPr>
          <w:sz w:val="26"/>
          <w:szCs w:val="26"/>
        </w:rPr>
        <w:t>ίθη</w:t>
      </w:r>
      <w:proofErr w:type="spellEnd"/>
      <w:r>
        <w:rPr>
          <w:sz w:val="26"/>
          <w:szCs w:val="26"/>
        </w:rPr>
        <w:t xml:space="preserve">, Ο. Σίσκου, Λ. </w:t>
      </w:r>
      <w:r w:rsidR="00A7572A">
        <w:rPr>
          <w:sz w:val="26"/>
          <w:szCs w:val="26"/>
        </w:rPr>
        <w:t>Λιαρόπουλου</w:t>
      </w:r>
      <w:r>
        <w:rPr>
          <w:sz w:val="26"/>
          <w:szCs w:val="26"/>
        </w:rPr>
        <w:t>.</w:t>
      </w:r>
      <w:r w:rsidRPr="00AF0479">
        <w:rPr>
          <w:sz w:val="26"/>
          <w:szCs w:val="26"/>
        </w:rPr>
        <w:t xml:space="preserve"> Στο ποσό αυτό </w:t>
      </w:r>
      <w:r w:rsidRPr="006177D8">
        <w:rPr>
          <w:b/>
          <w:sz w:val="26"/>
          <w:szCs w:val="26"/>
        </w:rPr>
        <w:t xml:space="preserve">δεν συνυπολογίζεται το κόστος των φαρμάκων για τη διαχείριση των παρενεργειών της χημειοθεραπείας, </w:t>
      </w:r>
      <w:r w:rsidRPr="00AF0479">
        <w:rPr>
          <w:sz w:val="26"/>
          <w:szCs w:val="26"/>
        </w:rPr>
        <w:t xml:space="preserve">το οποίο είναι τεράστιο με συνέπεια να εκσφενδονίζει το ποσό που εξοικονομούν τα ταμεία με τη χρήση της εξέτασης στα ύψη.  </w:t>
      </w:r>
    </w:p>
    <w:p w:rsidR="003A2DDF" w:rsidRDefault="003A2DDF" w:rsidP="003A2DDF">
      <w:pPr>
        <w:jc w:val="both"/>
        <w:rPr>
          <w:sz w:val="26"/>
          <w:szCs w:val="26"/>
        </w:rPr>
      </w:pPr>
      <w:r w:rsidRPr="00336B5A">
        <w:rPr>
          <w:sz w:val="26"/>
          <w:szCs w:val="26"/>
        </w:rPr>
        <w:t xml:space="preserve">Τα αποτελέσματα της εξέτασης </w:t>
      </w:r>
      <w:r w:rsidRPr="00AF0479">
        <w:rPr>
          <w:rFonts w:eastAsia="Times New Roman" w:cs="Tahoma"/>
          <w:b/>
          <w:sz w:val="26"/>
          <w:szCs w:val="26"/>
          <w:lang w:val="en-US" w:eastAsia="el-GR"/>
        </w:rPr>
        <w:t>Oncotype</w:t>
      </w:r>
      <w:r w:rsidRPr="00AF0479">
        <w:rPr>
          <w:rFonts w:eastAsia="Times New Roman" w:cs="Tahoma"/>
          <w:b/>
          <w:sz w:val="26"/>
          <w:szCs w:val="26"/>
          <w:lang w:eastAsia="el-GR"/>
        </w:rPr>
        <w:t xml:space="preserve"> </w:t>
      </w:r>
      <w:r w:rsidRPr="00AF0479">
        <w:rPr>
          <w:rFonts w:eastAsia="Times New Roman" w:cs="Tahoma"/>
          <w:b/>
          <w:sz w:val="26"/>
          <w:szCs w:val="26"/>
          <w:lang w:val="en-US" w:eastAsia="el-GR"/>
        </w:rPr>
        <w:t>Dx</w:t>
      </w:r>
      <w:r>
        <w:rPr>
          <w:rFonts w:eastAsia="Times New Roman" w:cs="Tahoma"/>
          <w:sz w:val="26"/>
          <w:szCs w:val="26"/>
          <w:lang w:eastAsia="el-GR"/>
        </w:rPr>
        <w:t xml:space="preserve"> </w:t>
      </w:r>
      <w:r w:rsidRPr="00336B5A">
        <w:rPr>
          <w:sz w:val="26"/>
          <w:szCs w:val="26"/>
        </w:rPr>
        <w:t>παρέχουν πληροφορίες για την πιθανότητα επανεμφάνισης της νόσου μέσα σε 10 χρό</w:t>
      </w:r>
      <w:r>
        <w:rPr>
          <w:sz w:val="26"/>
          <w:szCs w:val="26"/>
        </w:rPr>
        <w:t>νια από την αρχική διάγνωση</w:t>
      </w:r>
      <w:r w:rsidR="00A7572A">
        <w:rPr>
          <w:sz w:val="26"/>
          <w:szCs w:val="26"/>
        </w:rPr>
        <w:t>,</w:t>
      </w:r>
      <w:r>
        <w:rPr>
          <w:sz w:val="26"/>
          <w:szCs w:val="26"/>
        </w:rPr>
        <w:t xml:space="preserve"> καθώς και </w:t>
      </w:r>
      <w:r w:rsidRPr="00336B5A">
        <w:rPr>
          <w:sz w:val="26"/>
          <w:szCs w:val="26"/>
        </w:rPr>
        <w:t>για το όφελος που μπ</w:t>
      </w:r>
      <w:r w:rsidR="00A7572A">
        <w:rPr>
          <w:sz w:val="26"/>
          <w:szCs w:val="26"/>
        </w:rPr>
        <w:t>ορεί να έχει μία γυναίκα από τη</w:t>
      </w:r>
      <w:r w:rsidRPr="00336B5A">
        <w:rPr>
          <w:sz w:val="26"/>
          <w:szCs w:val="26"/>
        </w:rPr>
        <w:t xml:space="preserve"> χημειοθεραπεία, επιπλέον της ορμονοθεραπείας.  </w:t>
      </w:r>
    </w:p>
    <w:p w:rsidR="00FB0FD2" w:rsidRPr="003A2DDF" w:rsidRDefault="003A2DDF" w:rsidP="003A2DDF">
      <w:pPr>
        <w:jc w:val="both"/>
      </w:pPr>
      <w:proofErr w:type="gramStart"/>
      <w:r>
        <w:rPr>
          <w:rFonts w:eastAsia="Times New Roman" w:cs="Helvetica"/>
          <w:sz w:val="26"/>
          <w:szCs w:val="26"/>
          <w:lang w:val="en-US" w:eastAsia="el-GR"/>
        </w:rPr>
        <w:t>H</w:t>
      </w:r>
      <w:r>
        <w:rPr>
          <w:rFonts w:eastAsia="Times New Roman" w:cs="Helvetica"/>
          <w:sz w:val="26"/>
          <w:szCs w:val="26"/>
          <w:lang w:eastAsia="el-GR"/>
        </w:rPr>
        <w:t xml:space="preserve"> συγκεκριμένη εξέταση σώζει ζωές και γλιτώνει το Εθνικό Σύστημα Υγείας από περιττές δαπάνες.</w:t>
      </w:r>
      <w:proofErr w:type="gramEnd"/>
      <w:r w:rsidR="00A7572A">
        <w:rPr>
          <w:rFonts w:eastAsia="Times New Roman" w:cs="Helvetica"/>
          <w:sz w:val="26"/>
          <w:szCs w:val="26"/>
          <w:lang w:eastAsia="el-GR"/>
        </w:rPr>
        <w:t xml:space="preserve"> </w:t>
      </w:r>
      <w:r>
        <w:rPr>
          <w:rFonts w:eastAsia="Times New Roman" w:cs="Helvetica"/>
          <w:sz w:val="26"/>
          <w:szCs w:val="26"/>
          <w:lang w:eastAsia="el-GR"/>
        </w:rPr>
        <w:t>Μία σημαντική ομάδα ασθενών</w:t>
      </w:r>
      <w:r w:rsidRPr="003A2DDF">
        <w:rPr>
          <w:rFonts w:eastAsia="Times New Roman" w:cs="Helvetica"/>
          <w:sz w:val="26"/>
          <w:szCs w:val="26"/>
          <w:lang w:eastAsia="el-GR"/>
        </w:rPr>
        <w:t xml:space="preserve"> </w:t>
      </w:r>
      <w:r>
        <w:rPr>
          <w:rFonts w:eastAsia="Times New Roman" w:cs="Helvetica"/>
          <w:sz w:val="26"/>
          <w:szCs w:val="26"/>
          <w:lang w:eastAsia="el-GR"/>
        </w:rPr>
        <w:t xml:space="preserve">με ευνοϊκή πρόγνωση, χάρη της </w:t>
      </w:r>
      <w:r w:rsidRPr="006177D8">
        <w:rPr>
          <w:rFonts w:eastAsia="Times New Roman" w:cs="Tahoma"/>
          <w:sz w:val="26"/>
          <w:szCs w:val="26"/>
          <w:lang w:val="en-US" w:eastAsia="el-GR"/>
        </w:rPr>
        <w:t>Oncotype</w:t>
      </w:r>
      <w:r w:rsidRPr="006177D8">
        <w:rPr>
          <w:rFonts w:eastAsia="Times New Roman" w:cs="Tahoma"/>
          <w:sz w:val="26"/>
          <w:szCs w:val="26"/>
          <w:lang w:eastAsia="el-GR"/>
        </w:rPr>
        <w:t xml:space="preserve"> </w:t>
      </w:r>
      <w:r w:rsidRPr="006177D8">
        <w:rPr>
          <w:rFonts w:eastAsia="Times New Roman" w:cs="Tahoma"/>
          <w:sz w:val="26"/>
          <w:szCs w:val="26"/>
          <w:lang w:val="en-US" w:eastAsia="el-GR"/>
        </w:rPr>
        <w:t>Dx</w:t>
      </w:r>
      <w:r>
        <w:rPr>
          <w:rFonts w:eastAsia="Times New Roman" w:cs="Tahoma"/>
          <w:sz w:val="26"/>
          <w:szCs w:val="26"/>
          <w:lang w:eastAsia="el-GR"/>
        </w:rPr>
        <w:t>,</w:t>
      </w:r>
      <w:r>
        <w:rPr>
          <w:rFonts w:eastAsia="Times New Roman" w:cs="Helvetica"/>
          <w:sz w:val="26"/>
          <w:szCs w:val="26"/>
          <w:lang w:eastAsia="el-GR"/>
        </w:rPr>
        <w:t xml:space="preserve"> προστατεύεται από περιττή τοξική θεραπεία. Επίσης, η χορήγηση χημειοθεραπείας θα γίνεται μόνο για εκείνες τις ομάδες ασθενών που είναι πραγματικά αναγκαία</w:t>
      </w:r>
      <w:r w:rsidRPr="003A2DDF">
        <w:rPr>
          <w:rFonts w:eastAsia="Times New Roman" w:cs="Helvetica"/>
          <w:sz w:val="26"/>
          <w:szCs w:val="26"/>
          <w:lang w:eastAsia="el-GR"/>
        </w:rPr>
        <w:t>.</w:t>
      </w:r>
      <w:r w:rsidR="00A7572A">
        <w:rPr>
          <w:rFonts w:eastAsia="Times New Roman" w:cs="Helvetica"/>
          <w:sz w:val="26"/>
          <w:szCs w:val="26"/>
          <w:lang w:eastAsia="el-GR"/>
        </w:rPr>
        <w:t>’</w:t>
      </w:r>
    </w:p>
    <w:sectPr w:rsidR="00FB0FD2" w:rsidRPr="003A2DDF" w:rsidSect="00FB0F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A2DDF"/>
    <w:rsid w:val="00047581"/>
    <w:rsid w:val="003A2DDF"/>
    <w:rsid w:val="00A7572A"/>
    <w:rsid w:val="00AC039D"/>
    <w:rsid w:val="00FB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D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1354</Characters>
  <Application>Microsoft Office Word</Application>
  <DocSecurity>0</DocSecurity>
  <Lines>11</Lines>
  <Paragraphs>3</Paragraphs>
  <ScaleCrop>false</ScaleCrop>
  <Company>***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evi</cp:lastModifiedBy>
  <cp:revision>2</cp:revision>
  <dcterms:created xsi:type="dcterms:W3CDTF">2013-07-04T16:50:00Z</dcterms:created>
  <dcterms:modified xsi:type="dcterms:W3CDTF">2013-07-04T16:50:00Z</dcterms:modified>
</cp:coreProperties>
</file>